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DE1E64" w14:textId="77777777" w:rsidR="00985884" w:rsidRDefault="00985884">
      <w:pPr>
        <w:spacing w:line="240" w:lineRule="auto"/>
        <w:jc w:val="center"/>
        <w:rPr>
          <w:rFonts w:eastAsia="Times New Roman"/>
          <w:b/>
          <w:bCs/>
          <w:color w:val="000000"/>
          <w:sz w:val="24"/>
          <w:szCs w:val="24"/>
        </w:rPr>
      </w:pPr>
    </w:p>
    <w:p w14:paraId="7040E3F4" w14:textId="77777777" w:rsidR="00CB66CB" w:rsidRPr="00455928" w:rsidRDefault="00CB66CB" w:rsidP="00CB66CB">
      <w:pPr>
        <w:spacing w:line="240" w:lineRule="auto"/>
      </w:pPr>
      <w:r>
        <w:t xml:space="preserve">          </w:t>
      </w:r>
      <w:r w:rsidRPr="00455928">
        <w:t>ST. JOSEPH’S COLLEGE FOR WOMEN (AUTONOMOUS) VISAKHAPATNAM</w:t>
      </w:r>
    </w:p>
    <w:p w14:paraId="0475EAC6" w14:textId="77777777" w:rsidR="00CB66CB" w:rsidRPr="00455928" w:rsidRDefault="00CB66CB" w:rsidP="00CB66CB">
      <w:pPr>
        <w:spacing w:line="240" w:lineRule="auto"/>
      </w:pPr>
      <w:r w:rsidRPr="00455928">
        <w:rPr>
          <w:bCs/>
        </w:rPr>
        <w:t xml:space="preserve">  I SEMESTER</w:t>
      </w:r>
      <w:r w:rsidRPr="00455928">
        <w:rPr>
          <w:b/>
          <w:bCs/>
        </w:rPr>
        <w:t xml:space="preserve">      </w:t>
      </w:r>
      <w:r w:rsidRPr="00455928">
        <w:t xml:space="preserve">   </w:t>
      </w:r>
      <w:r w:rsidRPr="00455928">
        <w:rPr>
          <w:b/>
          <w:sz w:val="24"/>
          <w:szCs w:val="24"/>
        </w:rPr>
        <w:t>AGRICULTURE AND RURAL DEVELOPMENT</w:t>
      </w:r>
      <w:r w:rsidRPr="00455928">
        <w:tab/>
        <w:t xml:space="preserve">    TIME:</w:t>
      </w:r>
      <w:r w:rsidRPr="00455928">
        <w:rPr>
          <w:bCs/>
        </w:rPr>
        <w:t>30 Hours/Week</w:t>
      </w:r>
      <w:r w:rsidRPr="00455928">
        <w:rPr>
          <w:bCs/>
        </w:rPr>
        <w:t> </w:t>
      </w:r>
      <w:r w:rsidRPr="00455928">
        <w:rPr>
          <w:bCs/>
        </w:rPr>
        <w:t> </w:t>
      </w:r>
      <w:r w:rsidRPr="00455928">
        <w:t xml:space="preserve"> </w:t>
      </w:r>
    </w:p>
    <w:p w14:paraId="3ABC6D65" w14:textId="77777777" w:rsidR="00A86050" w:rsidRPr="00455928" w:rsidRDefault="00CB66CB" w:rsidP="00CB66CB">
      <w:pPr>
        <w:pStyle w:val="Default"/>
        <w:rPr>
          <w:rFonts w:ascii="Arial" w:hAnsi="Arial" w:cs="Arial"/>
          <w:bCs/>
          <w:w w:val="112"/>
        </w:rPr>
      </w:pPr>
      <w:r w:rsidRPr="00455928">
        <w:rPr>
          <w:rFonts w:ascii="Arial" w:hAnsi="Arial" w:cs="Arial"/>
          <w:b/>
          <w:bCs/>
          <w:w w:val="112"/>
          <w:sz w:val="22"/>
          <w:szCs w:val="22"/>
        </w:rPr>
        <w:t xml:space="preserve"> </w:t>
      </w:r>
      <w:r w:rsidRPr="00455928">
        <w:rPr>
          <w:rFonts w:ascii="Arial" w:hAnsi="Arial" w:cs="Arial"/>
          <w:bCs/>
          <w:w w:val="112"/>
          <w:sz w:val="22"/>
          <w:szCs w:val="22"/>
        </w:rPr>
        <w:t>AGRD 111(2</w:t>
      </w:r>
      <w:proofErr w:type="gramStart"/>
      <w:r w:rsidRPr="00455928">
        <w:rPr>
          <w:rFonts w:ascii="Arial" w:hAnsi="Arial" w:cs="Arial"/>
          <w:bCs/>
          <w:w w:val="112"/>
          <w:sz w:val="22"/>
          <w:szCs w:val="22"/>
        </w:rPr>
        <w:t>)</w:t>
      </w:r>
      <w:r w:rsidRPr="00455928">
        <w:rPr>
          <w:rFonts w:ascii="Arial" w:hAnsi="Arial" w:cs="Arial"/>
          <w:b/>
          <w:bCs/>
          <w:w w:val="112"/>
          <w:sz w:val="22"/>
          <w:szCs w:val="22"/>
        </w:rPr>
        <w:t xml:space="preserve">  </w:t>
      </w:r>
      <w:r w:rsidRPr="00455928">
        <w:rPr>
          <w:rFonts w:ascii="Arial" w:hAnsi="Arial" w:cs="Arial"/>
          <w:b/>
        </w:rPr>
        <w:t>FUNDAMENTALS</w:t>
      </w:r>
      <w:proofErr w:type="gramEnd"/>
      <w:r w:rsidRPr="00455928">
        <w:rPr>
          <w:rFonts w:ascii="Arial" w:hAnsi="Arial" w:cs="Arial"/>
          <w:b/>
        </w:rPr>
        <w:t xml:space="preserve"> OF GENETICS &amp; PLANT BREEDING    </w:t>
      </w:r>
      <w:r w:rsidRPr="00455928">
        <w:rPr>
          <w:rFonts w:ascii="Arial" w:hAnsi="Arial" w:cs="Arial"/>
          <w:bCs/>
          <w:w w:val="112"/>
          <w:sz w:val="22"/>
          <w:szCs w:val="22"/>
        </w:rPr>
        <w:t>Marks</w:t>
      </w:r>
      <w:r w:rsidRPr="00455928">
        <w:rPr>
          <w:rFonts w:ascii="Arial" w:hAnsi="Arial" w:cs="Arial"/>
          <w:sz w:val="22"/>
          <w:szCs w:val="22"/>
        </w:rPr>
        <w:t xml:space="preserve">: 100 </w:t>
      </w:r>
      <w:r w:rsidRPr="00455928">
        <w:rPr>
          <w:rFonts w:ascii="Arial" w:hAnsi="Arial" w:cs="Arial"/>
          <w:bCs/>
          <w:w w:val="112"/>
        </w:rPr>
        <w:t xml:space="preserve">  </w:t>
      </w:r>
    </w:p>
    <w:p w14:paraId="69BD8FC2" w14:textId="77777777" w:rsidR="00CB66CB" w:rsidRPr="00CB66CB" w:rsidRDefault="00CB66CB" w:rsidP="00CB66CB">
      <w:pPr>
        <w:pStyle w:val="Default"/>
        <w:rPr>
          <w:rFonts w:ascii="Arial" w:hAnsi="Arial" w:cs="Arial"/>
          <w:sz w:val="22"/>
          <w:szCs w:val="22"/>
        </w:rPr>
      </w:pPr>
      <w:r w:rsidRPr="00455928">
        <w:rPr>
          <w:rFonts w:ascii="Arial" w:hAnsi="Arial" w:cs="Arial"/>
          <w:bCs/>
          <w:w w:val="112"/>
        </w:rPr>
        <w:t xml:space="preserve"> </w:t>
      </w:r>
      <w:r w:rsidRPr="00455928">
        <w:rPr>
          <w:rFonts w:ascii="Arial" w:hAnsi="Arial" w:cs="Arial"/>
        </w:rPr>
        <w:t xml:space="preserve">w.e.f: 2025 - 2026 Admitted Batch       </w:t>
      </w:r>
      <w:r w:rsidRPr="00455928">
        <w:rPr>
          <w:rFonts w:ascii="Arial" w:hAnsi="Arial" w:cs="Arial"/>
          <w:b/>
        </w:rPr>
        <w:t>SYLLABUS</w:t>
      </w:r>
      <w:r>
        <w:rPr>
          <w:rFonts w:ascii="Arial" w:hAnsi="Arial" w:cs="Arial"/>
          <w:b/>
        </w:rPr>
        <w:t xml:space="preserve">                                 </w:t>
      </w:r>
    </w:p>
    <w:p w14:paraId="2840FE0A" w14:textId="77777777" w:rsidR="00CB66CB" w:rsidRDefault="00CB66CB">
      <w:pPr>
        <w:spacing w:line="240" w:lineRule="auto"/>
        <w:jc w:val="center"/>
        <w:rPr>
          <w:rFonts w:eastAsia="Times New Roman"/>
          <w:b/>
          <w:bCs/>
          <w:color w:val="000000"/>
          <w:sz w:val="24"/>
          <w:szCs w:val="24"/>
        </w:rPr>
      </w:pPr>
    </w:p>
    <w:p w14:paraId="605E8313" w14:textId="77777777" w:rsidR="00985884" w:rsidRDefault="00985884">
      <w:pPr>
        <w:spacing w:line="240" w:lineRule="auto"/>
        <w:jc w:val="center"/>
        <w:rPr>
          <w:rFonts w:eastAsia="Times New Roman"/>
          <w:b/>
          <w:bCs/>
          <w:color w:val="000000"/>
          <w:sz w:val="24"/>
          <w:szCs w:val="24"/>
        </w:rPr>
      </w:pPr>
    </w:p>
    <w:p w14:paraId="24D747A5" w14:textId="77777777" w:rsidR="00803D68" w:rsidRDefault="00455928">
      <w:pPr>
        <w:widowControl w:val="0"/>
        <w:tabs>
          <w:tab w:val="left" w:pos="709"/>
          <w:tab w:val="left" w:pos="1134"/>
          <w:tab w:val="left" w:pos="2835"/>
          <w:tab w:val="left" w:pos="4962"/>
        </w:tabs>
        <w:spacing w:line="312" w:lineRule="auto"/>
        <w:ind w:left="28" w:right="-2"/>
        <w:jc w:val="both"/>
        <w:rPr>
          <w:b/>
          <w:color w:val="000000"/>
          <w:sz w:val="24"/>
          <w:szCs w:val="24"/>
        </w:rPr>
      </w:pPr>
      <w:r>
        <w:rPr>
          <w:b/>
          <w:color w:val="000000"/>
          <w:sz w:val="24"/>
          <w:szCs w:val="24"/>
        </w:rPr>
        <w:t xml:space="preserve">OBJECTIVES: </w:t>
      </w:r>
    </w:p>
    <w:p w14:paraId="71E45350" w14:textId="77777777" w:rsidR="00803D68" w:rsidRDefault="0003600D">
      <w:pPr>
        <w:widowControl w:val="0"/>
        <w:numPr>
          <w:ilvl w:val="0"/>
          <w:numId w:val="1"/>
        </w:numPr>
        <w:tabs>
          <w:tab w:val="left" w:pos="709"/>
          <w:tab w:val="left" w:pos="1134"/>
          <w:tab w:val="left" w:pos="2835"/>
          <w:tab w:val="left" w:pos="4962"/>
        </w:tabs>
        <w:spacing w:line="312" w:lineRule="auto"/>
        <w:ind w:right="-2"/>
        <w:jc w:val="both"/>
        <w:rPr>
          <w:color w:val="000000"/>
          <w:sz w:val="24"/>
          <w:szCs w:val="24"/>
        </w:rPr>
      </w:pPr>
      <w:r>
        <w:rPr>
          <w:color w:val="000000"/>
          <w:sz w:val="24"/>
          <w:szCs w:val="24"/>
        </w:rPr>
        <w:t xml:space="preserve">To study </w:t>
      </w:r>
      <w:r>
        <w:rPr>
          <w:sz w:val="24"/>
          <w:szCs w:val="24"/>
        </w:rPr>
        <w:t>g</w:t>
      </w:r>
      <w:r>
        <w:rPr>
          <w:color w:val="000000"/>
          <w:sz w:val="24"/>
          <w:szCs w:val="24"/>
        </w:rPr>
        <w:t>enetics in relation to plant breeding for e</w:t>
      </w:r>
      <w:r>
        <w:rPr>
          <w:sz w:val="24"/>
          <w:szCs w:val="24"/>
        </w:rPr>
        <w:t>ffective crop improvement</w:t>
      </w:r>
    </w:p>
    <w:p w14:paraId="5F5D241D" w14:textId="77777777" w:rsidR="00803D68" w:rsidRDefault="0003600D">
      <w:pPr>
        <w:widowControl w:val="0"/>
        <w:numPr>
          <w:ilvl w:val="0"/>
          <w:numId w:val="1"/>
        </w:numPr>
        <w:tabs>
          <w:tab w:val="left" w:pos="709"/>
          <w:tab w:val="left" w:pos="1134"/>
          <w:tab w:val="left" w:pos="2835"/>
          <w:tab w:val="left" w:pos="4962"/>
        </w:tabs>
        <w:spacing w:line="312" w:lineRule="auto"/>
        <w:ind w:right="-2"/>
        <w:jc w:val="both"/>
        <w:rPr>
          <w:color w:val="000000"/>
          <w:sz w:val="24"/>
          <w:szCs w:val="24"/>
        </w:rPr>
      </w:pPr>
      <w:r>
        <w:rPr>
          <w:color w:val="000000"/>
          <w:sz w:val="24"/>
          <w:szCs w:val="24"/>
        </w:rPr>
        <w:t>To</w:t>
      </w:r>
      <w:r>
        <w:rPr>
          <w:sz w:val="24"/>
          <w:szCs w:val="24"/>
        </w:rPr>
        <w:t xml:space="preserve"> learn about the gene to involve in the procedures for various genetic modifications </w:t>
      </w:r>
    </w:p>
    <w:p w14:paraId="133F56B6" w14:textId="77777777" w:rsidR="00803D68" w:rsidRPr="00455928" w:rsidRDefault="0003600D">
      <w:pPr>
        <w:widowControl w:val="0"/>
        <w:numPr>
          <w:ilvl w:val="0"/>
          <w:numId w:val="1"/>
        </w:numPr>
        <w:spacing w:line="312" w:lineRule="auto"/>
        <w:ind w:right="12"/>
        <w:jc w:val="both"/>
        <w:rPr>
          <w:color w:val="000000"/>
          <w:sz w:val="24"/>
          <w:szCs w:val="24"/>
        </w:rPr>
      </w:pPr>
      <w:r>
        <w:rPr>
          <w:color w:val="000000"/>
          <w:sz w:val="24"/>
          <w:szCs w:val="24"/>
        </w:rPr>
        <w:t xml:space="preserve">To know </w:t>
      </w:r>
      <w:r>
        <w:rPr>
          <w:sz w:val="24"/>
          <w:szCs w:val="24"/>
        </w:rPr>
        <w:t>the various methods of crop improvement for abiotic and biotic resistance</w:t>
      </w:r>
      <w:r w:rsidR="00455928">
        <w:rPr>
          <w:sz w:val="24"/>
          <w:szCs w:val="24"/>
        </w:rPr>
        <w:t>.</w:t>
      </w:r>
    </w:p>
    <w:p w14:paraId="7FEE465A" w14:textId="77777777" w:rsidR="00455928" w:rsidRPr="00985884" w:rsidRDefault="00455928" w:rsidP="00455928">
      <w:pPr>
        <w:widowControl w:val="0"/>
        <w:spacing w:line="312" w:lineRule="auto"/>
        <w:ind w:left="720" w:right="12"/>
        <w:jc w:val="both"/>
        <w:rPr>
          <w:color w:val="000000"/>
          <w:sz w:val="24"/>
          <w:szCs w:val="24"/>
        </w:rPr>
      </w:pPr>
    </w:p>
    <w:p w14:paraId="730DDA69" w14:textId="77777777" w:rsidR="00803D68" w:rsidRDefault="00455928">
      <w:pPr>
        <w:widowControl w:val="0"/>
        <w:tabs>
          <w:tab w:val="left" w:pos="709"/>
          <w:tab w:val="left" w:pos="1134"/>
          <w:tab w:val="left" w:pos="2835"/>
          <w:tab w:val="left" w:pos="4962"/>
        </w:tabs>
        <w:spacing w:line="312" w:lineRule="auto"/>
        <w:ind w:right="-2"/>
        <w:jc w:val="both"/>
        <w:rPr>
          <w:b/>
          <w:color w:val="000000"/>
          <w:sz w:val="24"/>
          <w:szCs w:val="24"/>
        </w:rPr>
      </w:pPr>
      <w:r>
        <w:rPr>
          <w:b/>
          <w:color w:val="000000"/>
          <w:sz w:val="24"/>
          <w:szCs w:val="24"/>
        </w:rPr>
        <w:t>COURSE OUTCOME:</w:t>
      </w:r>
    </w:p>
    <w:p w14:paraId="7580E7C0" w14:textId="77777777" w:rsidR="00803D68" w:rsidRDefault="0003600D">
      <w:pPr>
        <w:widowControl w:val="0"/>
        <w:tabs>
          <w:tab w:val="left" w:pos="1134"/>
          <w:tab w:val="left" w:pos="2835"/>
          <w:tab w:val="left" w:pos="4962"/>
        </w:tabs>
        <w:spacing w:line="312" w:lineRule="auto"/>
        <w:ind w:left="567" w:right="-2" w:hanging="425"/>
        <w:jc w:val="both"/>
        <w:rPr>
          <w:color w:val="000000"/>
          <w:sz w:val="24"/>
          <w:szCs w:val="24"/>
        </w:rPr>
      </w:pPr>
      <w:r>
        <w:rPr>
          <w:b/>
          <w:color w:val="000000"/>
          <w:sz w:val="24"/>
          <w:szCs w:val="24"/>
        </w:rPr>
        <w:t xml:space="preserve">CO1: </w:t>
      </w:r>
      <w:r>
        <w:rPr>
          <w:color w:val="000000"/>
          <w:sz w:val="24"/>
          <w:szCs w:val="24"/>
        </w:rPr>
        <w:t>Discuss the pre-Mendelia</w:t>
      </w:r>
      <w:r>
        <w:rPr>
          <w:sz w:val="24"/>
          <w:szCs w:val="24"/>
        </w:rPr>
        <w:t>n and Mendelian concepts of heredity.</w:t>
      </w:r>
    </w:p>
    <w:p w14:paraId="6D47A975" w14:textId="77777777" w:rsidR="00803D68" w:rsidRDefault="0003600D">
      <w:pPr>
        <w:widowControl w:val="0"/>
        <w:spacing w:line="312" w:lineRule="auto"/>
        <w:ind w:right="12"/>
        <w:jc w:val="both"/>
        <w:rPr>
          <w:color w:val="000000"/>
          <w:sz w:val="24"/>
          <w:szCs w:val="24"/>
        </w:rPr>
      </w:pPr>
      <w:r>
        <w:rPr>
          <w:b/>
          <w:color w:val="000000"/>
          <w:sz w:val="24"/>
          <w:szCs w:val="24"/>
        </w:rPr>
        <w:t xml:space="preserve">  CO2: </w:t>
      </w:r>
      <w:r>
        <w:rPr>
          <w:sz w:val="24"/>
          <w:szCs w:val="24"/>
        </w:rPr>
        <w:t>Explain the concepts of sex determination which involves gene interaction.</w:t>
      </w:r>
    </w:p>
    <w:p w14:paraId="713CDF51" w14:textId="77777777" w:rsidR="00803D68" w:rsidRDefault="0003600D">
      <w:pPr>
        <w:widowControl w:val="0"/>
        <w:tabs>
          <w:tab w:val="left" w:pos="1134"/>
          <w:tab w:val="left" w:pos="2835"/>
          <w:tab w:val="left" w:pos="4962"/>
        </w:tabs>
        <w:spacing w:line="312" w:lineRule="auto"/>
        <w:ind w:left="567" w:right="-2" w:hanging="425"/>
        <w:jc w:val="both"/>
        <w:rPr>
          <w:color w:val="000000"/>
          <w:sz w:val="24"/>
          <w:szCs w:val="24"/>
        </w:rPr>
      </w:pPr>
      <w:r>
        <w:rPr>
          <w:b/>
          <w:color w:val="000000"/>
          <w:sz w:val="24"/>
          <w:szCs w:val="24"/>
        </w:rPr>
        <w:t xml:space="preserve">CO3: </w:t>
      </w:r>
      <w:r>
        <w:rPr>
          <w:color w:val="000000"/>
          <w:sz w:val="24"/>
          <w:szCs w:val="24"/>
        </w:rPr>
        <w:t xml:space="preserve">Explain </w:t>
      </w:r>
      <w:r>
        <w:rPr>
          <w:sz w:val="24"/>
          <w:szCs w:val="24"/>
        </w:rPr>
        <w:t>the scope and importance of plant breeding.</w:t>
      </w:r>
    </w:p>
    <w:p w14:paraId="47502355" w14:textId="77777777" w:rsidR="00803D68" w:rsidRDefault="0003600D">
      <w:pPr>
        <w:widowControl w:val="0"/>
        <w:tabs>
          <w:tab w:val="left" w:pos="1134"/>
          <w:tab w:val="left" w:pos="2835"/>
          <w:tab w:val="left" w:pos="4962"/>
        </w:tabs>
        <w:spacing w:line="312" w:lineRule="auto"/>
        <w:ind w:left="567" w:right="-2" w:hanging="425"/>
        <w:jc w:val="both"/>
        <w:rPr>
          <w:color w:val="000000"/>
          <w:sz w:val="24"/>
          <w:szCs w:val="24"/>
        </w:rPr>
      </w:pPr>
      <w:r>
        <w:rPr>
          <w:b/>
          <w:color w:val="000000"/>
          <w:sz w:val="24"/>
          <w:szCs w:val="24"/>
        </w:rPr>
        <w:t>CO4:</w:t>
      </w:r>
      <w:r>
        <w:rPr>
          <w:color w:val="000000"/>
          <w:sz w:val="24"/>
          <w:szCs w:val="24"/>
        </w:rPr>
        <w:t xml:space="preserve"> Demo</w:t>
      </w:r>
      <w:r>
        <w:rPr>
          <w:sz w:val="24"/>
          <w:szCs w:val="24"/>
        </w:rPr>
        <w:t>nstrate the various procedures for handling of segregating populations.</w:t>
      </w:r>
    </w:p>
    <w:p w14:paraId="686845EC" w14:textId="77777777" w:rsidR="00803D68" w:rsidRDefault="0003600D">
      <w:pPr>
        <w:widowControl w:val="0"/>
        <w:tabs>
          <w:tab w:val="left" w:pos="1134"/>
          <w:tab w:val="left" w:pos="2835"/>
          <w:tab w:val="left" w:pos="4962"/>
        </w:tabs>
        <w:spacing w:line="312" w:lineRule="auto"/>
        <w:ind w:left="567" w:right="-2" w:hanging="425"/>
        <w:jc w:val="both"/>
        <w:rPr>
          <w:sz w:val="24"/>
          <w:szCs w:val="24"/>
        </w:rPr>
      </w:pPr>
      <w:r>
        <w:rPr>
          <w:b/>
          <w:sz w:val="24"/>
          <w:szCs w:val="24"/>
        </w:rPr>
        <w:t xml:space="preserve">CO5: </w:t>
      </w:r>
      <w:r>
        <w:rPr>
          <w:sz w:val="24"/>
          <w:szCs w:val="24"/>
        </w:rPr>
        <w:t>Summarize the development of resistance and tolerance mechanisms.</w:t>
      </w:r>
    </w:p>
    <w:p w14:paraId="034F6AF8" w14:textId="77777777" w:rsidR="00985884" w:rsidRDefault="00985884">
      <w:pPr>
        <w:widowControl w:val="0"/>
        <w:tabs>
          <w:tab w:val="left" w:pos="1134"/>
          <w:tab w:val="left" w:pos="2835"/>
          <w:tab w:val="left" w:pos="4962"/>
        </w:tabs>
        <w:spacing w:line="312" w:lineRule="auto"/>
        <w:ind w:left="567" w:right="-2" w:hanging="425"/>
        <w:jc w:val="both"/>
        <w:rPr>
          <w:b/>
          <w:sz w:val="24"/>
          <w:szCs w:val="24"/>
        </w:rPr>
      </w:pPr>
    </w:p>
    <w:p w14:paraId="18C765B7" w14:textId="77777777" w:rsidR="00803D68" w:rsidRDefault="00CB66CB">
      <w:pPr>
        <w:widowControl w:val="0"/>
        <w:tabs>
          <w:tab w:val="left" w:pos="709"/>
          <w:tab w:val="left" w:pos="1134"/>
          <w:tab w:val="left" w:pos="2835"/>
          <w:tab w:val="left" w:pos="4962"/>
        </w:tabs>
        <w:spacing w:line="312" w:lineRule="auto"/>
        <w:ind w:left="4" w:right="-2"/>
        <w:jc w:val="both"/>
        <w:rPr>
          <w:b/>
          <w:color w:val="000000"/>
          <w:sz w:val="24"/>
          <w:szCs w:val="24"/>
        </w:rPr>
      </w:pPr>
      <w:r>
        <w:rPr>
          <w:b/>
          <w:color w:val="000000"/>
          <w:sz w:val="24"/>
          <w:szCs w:val="24"/>
        </w:rPr>
        <w:t xml:space="preserve">UNIT – </w:t>
      </w:r>
      <w:r w:rsidR="0003600D">
        <w:rPr>
          <w:b/>
          <w:color w:val="000000"/>
          <w:sz w:val="24"/>
          <w:szCs w:val="24"/>
        </w:rPr>
        <w:t>I</w:t>
      </w:r>
      <w:r>
        <w:rPr>
          <w:b/>
          <w:color w:val="000000"/>
          <w:sz w:val="24"/>
          <w:szCs w:val="24"/>
        </w:rPr>
        <w:t>:</w:t>
      </w:r>
      <w:r w:rsidR="0003600D">
        <w:rPr>
          <w:b/>
          <w:sz w:val="24"/>
          <w:szCs w:val="24"/>
        </w:rPr>
        <w:t xml:space="preserve">  Introduction to Genetics </w:t>
      </w:r>
      <w:r w:rsidR="0003600D">
        <w:rPr>
          <w:b/>
          <w:color w:val="000000"/>
          <w:sz w:val="24"/>
          <w:szCs w:val="24"/>
        </w:rPr>
        <w:tab/>
      </w:r>
      <w:r w:rsidR="0003600D">
        <w:rPr>
          <w:b/>
          <w:color w:val="000000"/>
          <w:sz w:val="24"/>
          <w:szCs w:val="24"/>
        </w:rPr>
        <w:tab/>
      </w:r>
      <w:r w:rsidR="0003600D">
        <w:rPr>
          <w:b/>
          <w:sz w:val="24"/>
          <w:szCs w:val="24"/>
        </w:rPr>
        <w:t xml:space="preserve">            </w:t>
      </w:r>
      <w:r w:rsidR="0003600D">
        <w:rPr>
          <w:b/>
          <w:color w:val="000000"/>
          <w:sz w:val="24"/>
          <w:szCs w:val="24"/>
        </w:rPr>
        <w:tab/>
      </w:r>
      <w:r w:rsidR="0003600D">
        <w:rPr>
          <w:b/>
          <w:color w:val="000000"/>
          <w:sz w:val="24"/>
          <w:szCs w:val="24"/>
        </w:rPr>
        <w:tab/>
      </w:r>
      <w:r w:rsidR="0003600D">
        <w:rPr>
          <w:b/>
          <w:color w:val="000000"/>
          <w:sz w:val="24"/>
          <w:szCs w:val="24"/>
        </w:rPr>
        <w:tab/>
      </w:r>
      <w:r w:rsidR="0003600D">
        <w:rPr>
          <w:b/>
          <w:color w:val="000000"/>
          <w:sz w:val="24"/>
          <w:szCs w:val="24"/>
        </w:rPr>
        <w:tab/>
        <w:t xml:space="preserve"> (</w:t>
      </w:r>
      <w:r w:rsidR="0003600D">
        <w:rPr>
          <w:b/>
          <w:sz w:val="24"/>
          <w:szCs w:val="24"/>
        </w:rPr>
        <w:t xml:space="preserve">5 </w:t>
      </w:r>
      <w:r w:rsidR="0003600D">
        <w:rPr>
          <w:b/>
          <w:color w:val="000000"/>
          <w:sz w:val="24"/>
          <w:szCs w:val="24"/>
        </w:rPr>
        <w:t xml:space="preserve">hrs.) </w:t>
      </w:r>
    </w:p>
    <w:p w14:paraId="3495EB1C" w14:textId="77777777" w:rsidR="00803D68" w:rsidRDefault="0003600D">
      <w:pPr>
        <w:numPr>
          <w:ilvl w:val="0"/>
          <w:numId w:val="2"/>
        </w:numPr>
        <w:tabs>
          <w:tab w:val="left" w:pos="1490"/>
        </w:tabs>
        <w:spacing w:line="312" w:lineRule="auto"/>
        <w:jc w:val="both"/>
        <w:rPr>
          <w:sz w:val="24"/>
          <w:szCs w:val="24"/>
        </w:rPr>
      </w:pPr>
      <w:r>
        <w:rPr>
          <w:sz w:val="24"/>
          <w:szCs w:val="24"/>
        </w:rPr>
        <w:t xml:space="preserve">Pre-Mendelian concepts of heredity – early history of heredity, inheritance of acquired traits, preformation theory, pangenesis and germ plasm theory. </w:t>
      </w:r>
    </w:p>
    <w:p w14:paraId="7669628A" w14:textId="77777777" w:rsidR="00803D68" w:rsidRDefault="0003600D">
      <w:pPr>
        <w:numPr>
          <w:ilvl w:val="0"/>
          <w:numId w:val="2"/>
        </w:numPr>
        <w:tabs>
          <w:tab w:val="left" w:pos="1490"/>
        </w:tabs>
        <w:spacing w:line="312" w:lineRule="auto"/>
        <w:jc w:val="both"/>
        <w:rPr>
          <w:sz w:val="24"/>
          <w:szCs w:val="24"/>
        </w:rPr>
      </w:pPr>
      <w:r>
        <w:rPr>
          <w:sz w:val="24"/>
          <w:szCs w:val="24"/>
        </w:rPr>
        <w:t>Chromosome structure- types (based on centromere position and numbers)</w:t>
      </w:r>
    </w:p>
    <w:p w14:paraId="43F65260" w14:textId="77777777" w:rsidR="00803D68" w:rsidRDefault="0003600D">
      <w:pPr>
        <w:numPr>
          <w:ilvl w:val="0"/>
          <w:numId w:val="2"/>
        </w:numPr>
        <w:tabs>
          <w:tab w:val="left" w:pos="1490"/>
        </w:tabs>
        <w:spacing w:line="312" w:lineRule="auto"/>
        <w:jc w:val="both"/>
        <w:rPr>
          <w:sz w:val="24"/>
          <w:szCs w:val="24"/>
        </w:rPr>
      </w:pPr>
      <w:r>
        <w:rPr>
          <w:sz w:val="24"/>
          <w:szCs w:val="24"/>
        </w:rPr>
        <w:t>Mitosis – process – significance.</w:t>
      </w:r>
    </w:p>
    <w:p w14:paraId="5BC30BA8" w14:textId="77777777" w:rsidR="00803D68" w:rsidRDefault="0003600D">
      <w:pPr>
        <w:numPr>
          <w:ilvl w:val="0"/>
          <w:numId w:val="2"/>
        </w:numPr>
        <w:tabs>
          <w:tab w:val="left" w:pos="1490"/>
        </w:tabs>
        <w:spacing w:line="312" w:lineRule="auto"/>
        <w:jc w:val="both"/>
        <w:rPr>
          <w:sz w:val="24"/>
          <w:szCs w:val="24"/>
        </w:rPr>
      </w:pPr>
      <w:r>
        <w:rPr>
          <w:sz w:val="24"/>
          <w:szCs w:val="24"/>
        </w:rPr>
        <w:t>Meiosis - process- significance -difference between mitosis and meiosis.</w:t>
      </w:r>
    </w:p>
    <w:p w14:paraId="64A3239D" w14:textId="77777777" w:rsidR="00803D68" w:rsidRDefault="0003600D">
      <w:pPr>
        <w:numPr>
          <w:ilvl w:val="0"/>
          <w:numId w:val="2"/>
        </w:numPr>
        <w:tabs>
          <w:tab w:val="left" w:pos="1490"/>
        </w:tabs>
        <w:spacing w:line="312" w:lineRule="auto"/>
        <w:jc w:val="both"/>
        <w:rPr>
          <w:sz w:val="24"/>
          <w:szCs w:val="24"/>
        </w:rPr>
      </w:pPr>
      <w:r>
        <w:rPr>
          <w:sz w:val="24"/>
          <w:szCs w:val="24"/>
        </w:rPr>
        <w:t xml:space="preserve">Mendel’s laws – law of dominance, law of segregation and assortment </w:t>
      </w:r>
      <w:proofErr w:type="gramStart"/>
      <w:r>
        <w:rPr>
          <w:sz w:val="24"/>
          <w:szCs w:val="24"/>
        </w:rPr>
        <w:t>with  their</w:t>
      </w:r>
      <w:proofErr w:type="gramEnd"/>
      <w:r>
        <w:rPr>
          <w:sz w:val="24"/>
          <w:szCs w:val="24"/>
        </w:rPr>
        <w:t xml:space="preserve"> exceptions.</w:t>
      </w:r>
    </w:p>
    <w:p w14:paraId="619A3A57" w14:textId="77777777" w:rsidR="00985884" w:rsidRDefault="00985884" w:rsidP="00985884">
      <w:pPr>
        <w:tabs>
          <w:tab w:val="left" w:pos="1490"/>
        </w:tabs>
        <w:spacing w:line="312" w:lineRule="auto"/>
        <w:ind w:left="720"/>
        <w:jc w:val="both"/>
        <w:rPr>
          <w:sz w:val="24"/>
          <w:szCs w:val="24"/>
        </w:rPr>
      </w:pPr>
    </w:p>
    <w:p w14:paraId="74BD028E" w14:textId="77777777" w:rsidR="00803D68" w:rsidRDefault="0003600D">
      <w:pPr>
        <w:widowControl w:val="0"/>
        <w:spacing w:line="312" w:lineRule="auto"/>
        <w:ind w:right="12"/>
        <w:jc w:val="both"/>
        <w:rPr>
          <w:b/>
          <w:color w:val="000000"/>
          <w:sz w:val="24"/>
          <w:szCs w:val="24"/>
        </w:rPr>
      </w:pPr>
      <w:r>
        <w:rPr>
          <w:b/>
          <w:color w:val="000000"/>
          <w:sz w:val="24"/>
          <w:szCs w:val="24"/>
        </w:rPr>
        <w:t xml:space="preserve">UNIT </w:t>
      </w:r>
      <w:r w:rsidR="00CB66CB">
        <w:rPr>
          <w:b/>
          <w:color w:val="000000"/>
          <w:sz w:val="24"/>
          <w:szCs w:val="24"/>
        </w:rPr>
        <w:t xml:space="preserve">– </w:t>
      </w:r>
      <w:r>
        <w:rPr>
          <w:b/>
          <w:color w:val="000000"/>
          <w:sz w:val="24"/>
          <w:szCs w:val="24"/>
        </w:rPr>
        <w:t>II</w:t>
      </w:r>
      <w:r w:rsidR="00CB66CB">
        <w:rPr>
          <w:b/>
          <w:color w:val="000000"/>
          <w:sz w:val="24"/>
          <w:szCs w:val="24"/>
        </w:rPr>
        <w:t>:</w:t>
      </w:r>
      <w:r>
        <w:rPr>
          <w:b/>
          <w:color w:val="000000"/>
          <w:sz w:val="24"/>
          <w:szCs w:val="24"/>
        </w:rPr>
        <w:t xml:space="preserve"> Sex Determination and Linkage</w:t>
      </w:r>
      <w:r>
        <w:rPr>
          <w:b/>
          <w:color w:val="000000"/>
          <w:sz w:val="24"/>
          <w:szCs w:val="24"/>
        </w:rPr>
        <w:tab/>
        <w:t xml:space="preserve">                      </w:t>
      </w:r>
      <w:r>
        <w:rPr>
          <w:b/>
          <w:sz w:val="24"/>
          <w:szCs w:val="24"/>
        </w:rPr>
        <w:t xml:space="preserve">        </w:t>
      </w:r>
      <w:r>
        <w:rPr>
          <w:b/>
          <w:color w:val="000000"/>
          <w:sz w:val="24"/>
          <w:szCs w:val="24"/>
        </w:rPr>
        <w:tab/>
      </w:r>
      <w:r>
        <w:rPr>
          <w:b/>
          <w:color w:val="000000"/>
          <w:sz w:val="24"/>
          <w:szCs w:val="24"/>
        </w:rPr>
        <w:tab/>
      </w:r>
      <w:proofErr w:type="gramStart"/>
      <w:r>
        <w:rPr>
          <w:b/>
          <w:color w:val="000000"/>
          <w:sz w:val="24"/>
          <w:szCs w:val="24"/>
        </w:rPr>
        <w:tab/>
        <w:t xml:space="preserve">  (</w:t>
      </w:r>
      <w:proofErr w:type="gramEnd"/>
      <w:r>
        <w:rPr>
          <w:b/>
          <w:sz w:val="24"/>
          <w:szCs w:val="24"/>
        </w:rPr>
        <w:t xml:space="preserve">5 </w:t>
      </w:r>
      <w:r>
        <w:rPr>
          <w:b/>
          <w:color w:val="000000"/>
          <w:sz w:val="24"/>
          <w:szCs w:val="24"/>
        </w:rPr>
        <w:t xml:space="preserve">hrs.) </w:t>
      </w:r>
    </w:p>
    <w:p w14:paraId="1217F175" w14:textId="77777777" w:rsidR="00803D68" w:rsidRDefault="0003600D">
      <w:pPr>
        <w:widowControl w:val="0"/>
        <w:numPr>
          <w:ilvl w:val="0"/>
          <w:numId w:val="3"/>
        </w:numPr>
        <w:spacing w:line="312" w:lineRule="auto"/>
        <w:ind w:right="12"/>
        <w:jc w:val="both"/>
        <w:rPr>
          <w:color w:val="000000"/>
          <w:sz w:val="24"/>
          <w:szCs w:val="24"/>
        </w:rPr>
      </w:pPr>
      <w:r>
        <w:rPr>
          <w:sz w:val="24"/>
          <w:szCs w:val="24"/>
        </w:rPr>
        <w:t>Mendel’s laws – law of independent assortment</w:t>
      </w:r>
    </w:p>
    <w:p w14:paraId="3B96D053" w14:textId="77777777" w:rsidR="00803D68" w:rsidRDefault="0003600D">
      <w:pPr>
        <w:numPr>
          <w:ilvl w:val="0"/>
          <w:numId w:val="3"/>
        </w:numPr>
        <w:tabs>
          <w:tab w:val="left" w:pos="1490"/>
        </w:tabs>
        <w:spacing w:line="312" w:lineRule="auto"/>
        <w:jc w:val="both"/>
        <w:rPr>
          <w:sz w:val="24"/>
          <w:szCs w:val="24"/>
        </w:rPr>
      </w:pPr>
      <w:r>
        <w:rPr>
          <w:sz w:val="24"/>
          <w:szCs w:val="24"/>
        </w:rPr>
        <w:t>Linkage – definition- classification- characteristic features – linkage groups- detection of linkage – estimation of linkage</w:t>
      </w:r>
    </w:p>
    <w:p w14:paraId="23C2CA2F" w14:textId="77777777" w:rsidR="00803D68" w:rsidRDefault="0003600D">
      <w:pPr>
        <w:numPr>
          <w:ilvl w:val="0"/>
          <w:numId w:val="3"/>
        </w:numPr>
        <w:tabs>
          <w:tab w:val="left" w:pos="1490"/>
        </w:tabs>
        <w:spacing w:line="312" w:lineRule="auto"/>
        <w:jc w:val="both"/>
        <w:rPr>
          <w:sz w:val="24"/>
          <w:szCs w:val="24"/>
        </w:rPr>
      </w:pPr>
      <w:r>
        <w:rPr>
          <w:sz w:val="24"/>
          <w:szCs w:val="24"/>
        </w:rPr>
        <w:t>Sex determination – sex linkage – cytological proof of sex linkage –comparison of sex-linked traits, sex limited traits and sex influenced traits.</w:t>
      </w:r>
    </w:p>
    <w:p w14:paraId="02D3323D" w14:textId="77777777" w:rsidR="00803D68" w:rsidRDefault="0003600D">
      <w:pPr>
        <w:numPr>
          <w:ilvl w:val="0"/>
          <w:numId w:val="3"/>
        </w:numPr>
        <w:tabs>
          <w:tab w:val="left" w:pos="1490"/>
        </w:tabs>
        <w:spacing w:line="312" w:lineRule="auto"/>
        <w:jc w:val="both"/>
        <w:rPr>
          <w:sz w:val="24"/>
          <w:szCs w:val="24"/>
        </w:rPr>
      </w:pPr>
      <w:r>
        <w:rPr>
          <w:sz w:val="24"/>
          <w:szCs w:val="24"/>
        </w:rPr>
        <w:t>Gene interaction and epistasis – definition- types and examples</w:t>
      </w:r>
    </w:p>
    <w:p w14:paraId="7B3AF45F" w14:textId="77777777" w:rsidR="00803D68" w:rsidRDefault="0003600D">
      <w:pPr>
        <w:numPr>
          <w:ilvl w:val="0"/>
          <w:numId w:val="3"/>
        </w:numPr>
        <w:tabs>
          <w:tab w:val="left" w:pos="1490"/>
        </w:tabs>
        <w:spacing w:line="312" w:lineRule="auto"/>
        <w:jc w:val="both"/>
        <w:rPr>
          <w:sz w:val="24"/>
          <w:szCs w:val="24"/>
        </w:rPr>
      </w:pPr>
      <w:r>
        <w:rPr>
          <w:sz w:val="24"/>
          <w:szCs w:val="24"/>
        </w:rPr>
        <w:t xml:space="preserve">Multiple allelism (ABO blood group) and qualitative and quantitative traits comparison </w:t>
      </w:r>
    </w:p>
    <w:p w14:paraId="1FBDD2C8" w14:textId="77777777" w:rsidR="00985884" w:rsidRDefault="00985884" w:rsidP="00985884">
      <w:pPr>
        <w:tabs>
          <w:tab w:val="left" w:pos="1490"/>
        </w:tabs>
        <w:spacing w:line="312" w:lineRule="auto"/>
        <w:ind w:left="720"/>
        <w:jc w:val="both"/>
        <w:rPr>
          <w:sz w:val="24"/>
          <w:szCs w:val="24"/>
        </w:rPr>
      </w:pPr>
    </w:p>
    <w:p w14:paraId="504C0D36" w14:textId="77777777" w:rsidR="00803D68" w:rsidRDefault="0003600D">
      <w:pPr>
        <w:widowControl w:val="0"/>
        <w:tabs>
          <w:tab w:val="left" w:pos="709"/>
          <w:tab w:val="left" w:pos="1134"/>
          <w:tab w:val="left" w:pos="2835"/>
          <w:tab w:val="left" w:pos="4962"/>
        </w:tabs>
        <w:spacing w:line="312" w:lineRule="auto"/>
        <w:ind w:left="4" w:right="-2"/>
        <w:jc w:val="both"/>
        <w:rPr>
          <w:b/>
          <w:color w:val="000000"/>
          <w:sz w:val="24"/>
          <w:szCs w:val="24"/>
        </w:rPr>
      </w:pPr>
      <w:r>
        <w:rPr>
          <w:b/>
          <w:color w:val="000000"/>
          <w:sz w:val="24"/>
          <w:szCs w:val="24"/>
        </w:rPr>
        <w:t xml:space="preserve">UNIT </w:t>
      </w:r>
      <w:r w:rsidR="00CB66CB">
        <w:rPr>
          <w:b/>
          <w:color w:val="000000"/>
          <w:sz w:val="24"/>
          <w:szCs w:val="24"/>
        </w:rPr>
        <w:t xml:space="preserve">– </w:t>
      </w:r>
      <w:r>
        <w:rPr>
          <w:b/>
          <w:color w:val="000000"/>
          <w:sz w:val="24"/>
          <w:szCs w:val="24"/>
        </w:rPr>
        <w:t>III</w:t>
      </w:r>
      <w:r w:rsidR="00CB66CB">
        <w:rPr>
          <w:b/>
          <w:color w:val="000000"/>
          <w:sz w:val="24"/>
          <w:szCs w:val="24"/>
        </w:rPr>
        <w:t>:</w:t>
      </w:r>
      <w:r>
        <w:rPr>
          <w:b/>
          <w:color w:val="000000"/>
          <w:sz w:val="24"/>
          <w:szCs w:val="24"/>
        </w:rPr>
        <w:t xml:space="preserve"> </w:t>
      </w:r>
      <w:r w:rsidR="00CB66CB">
        <w:rPr>
          <w:b/>
          <w:color w:val="000000"/>
          <w:sz w:val="24"/>
          <w:szCs w:val="24"/>
        </w:rPr>
        <w:t xml:space="preserve"> </w:t>
      </w:r>
      <w:r>
        <w:rPr>
          <w:b/>
          <w:color w:val="000000"/>
          <w:sz w:val="24"/>
          <w:szCs w:val="24"/>
        </w:rPr>
        <w:t>Introduction to Plant Breeding</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proofErr w:type="gramStart"/>
      <w:r>
        <w:rPr>
          <w:b/>
          <w:color w:val="000000"/>
          <w:sz w:val="24"/>
          <w:szCs w:val="24"/>
        </w:rPr>
        <w:tab/>
        <w:t xml:space="preserve">  (</w:t>
      </w:r>
      <w:proofErr w:type="gramEnd"/>
      <w:r>
        <w:rPr>
          <w:b/>
          <w:sz w:val="24"/>
          <w:szCs w:val="24"/>
        </w:rPr>
        <w:t xml:space="preserve">5 </w:t>
      </w:r>
      <w:r>
        <w:rPr>
          <w:b/>
          <w:color w:val="000000"/>
          <w:sz w:val="24"/>
          <w:szCs w:val="24"/>
        </w:rPr>
        <w:t xml:space="preserve">hrs.) </w:t>
      </w:r>
    </w:p>
    <w:p w14:paraId="10A3A032" w14:textId="77777777" w:rsidR="00803D68" w:rsidRDefault="0003600D">
      <w:pPr>
        <w:numPr>
          <w:ilvl w:val="0"/>
          <w:numId w:val="4"/>
        </w:numPr>
        <w:tabs>
          <w:tab w:val="left" w:pos="1490"/>
        </w:tabs>
        <w:spacing w:line="312" w:lineRule="auto"/>
        <w:jc w:val="both"/>
        <w:rPr>
          <w:sz w:val="24"/>
          <w:szCs w:val="24"/>
        </w:rPr>
      </w:pPr>
      <w:r>
        <w:rPr>
          <w:sz w:val="24"/>
          <w:szCs w:val="24"/>
        </w:rPr>
        <w:t>Structure and function of genetic material (</w:t>
      </w:r>
      <w:proofErr w:type="gramStart"/>
      <w:r>
        <w:rPr>
          <w:sz w:val="24"/>
          <w:szCs w:val="24"/>
        </w:rPr>
        <w:t>DNA)  and</w:t>
      </w:r>
      <w:proofErr w:type="gramEnd"/>
      <w:r>
        <w:rPr>
          <w:sz w:val="24"/>
          <w:szCs w:val="24"/>
        </w:rPr>
        <w:t xml:space="preserve"> types and function of RNA</w:t>
      </w:r>
    </w:p>
    <w:p w14:paraId="70454DE4" w14:textId="77777777" w:rsidR="00803D68" w:rsidRDefault="0003600D">
      <w:pPr>
        <w:numPr>
          <w:ilvl w:val="0"/>
          <w:numId w:val="4"/>
        </w:numPr>
        <w:tabs>
          <w:tab w:val="left" w:pos="1490"/>
        </w:tabs>
        <w:spacing w:line="312" w:lineRule="auto"/>
        <w:jc w:val="both"/>
        <w:rPr>
          <w:sz w:val="24"/>
          <w:szCs w:val="24"/>
        </w:rPr>
      </w:pPr>
      <w:r>
        <w:rPr>
          <w:sz w:val="24"/>
          <w:szCs w:val="24"/>
        </w:rPr>
        <w:t>Mutation and chromosomal aberrations – definition - classification- significance and insignificance</w:t>
      </w:r>
    </w:p>
    <w:p w14:paraId="2DCA18B8" w14:textId="77777777" w:rsidR="00803D68" w:rsidRDefault="0003600D">
      <w:pPr>
        <w:numPr>
          <w:ilvl w:val="0"/>
          <w:numId w:val="4"/>
        </w:numPr>
        <w:tabs>
          <w:tab w:val="left" w:pos="1490"/>
        </w:tabs>
        <w:spacing w:line="312" w:lineRule="auto"/>
        <w:jc w:val="both"/>
        <w:rPr>
          <w:sz w:val="24"/>
          <w:szCs w:val="24"/>
        </w:rPr>
      </w:pPr>
      <w:r>
        <w:rPr>
          <w:sz w:val="24"/>
          <w:szCs w:val="24"/>
        </w:rPr>
        <w:t>Definition, aim, objectives and scope of plant breeding</w:t>
      </w:r>
    </w:p>
    <w:p w14:paraId="3D230C1B" w14:textId="77777777" w:rsidR="00803D68" w:rsidRDefault="0003600D">
      <w:pPr>
        <w:numPr>
          <w:ilvl w:val="0"/>
          <w:numId w:val="4"/>
        </w:numPr>
        <w:tabs>
          <w:tab w:val="left" w:pos="1490"/>
        </w:tabs>
        <w:spacing w:line="312" w:lineRule="auto"/>
        <w:jc w:val="both"/>
        <w:rPr>
          <w:sz w:val="24"/>
          <w:szCs w:val="24"/>
        </w:rPr>
      </w:pPr>
      <w:r>
        <w:rPr>
          <w:sz w:val="24"/>
          <w:szCs w:val="24"/>
        </w:rPr>
        <w:t>Modes of reproduction (sexual and asexual)</w:t>
      </w:r>
    </w:p>
    <w:p w14:paraId="049449AB" w14:textId="77777777" w:rsidR="00803D68" w:rsidRDefault="0003600D">
      <w:pPr>
        <w:numPr>
          <w:ilvl w:val="0"/>
          <w:numId w:val="4"/>
        </w:numPr>
        <w:tabs>
          <w:tab w:val="left" w:pos="1490"/>
        </w:tabs>
        <w:spacing w:line="312" w:lineRule="auto"/>
        <w:jc w:val="both"/>
        <w:rPr>
          <w:sz w:val="24"/>
          <w:szCs w:val="24"/>
        </w:rPr>
      </w:pPr>
      <w:r>
        <w:rPr>
          <w:sz w:val="24"/>
          <w:szCs w:val="24"/>
        </w:rPr>
        <w:t>Modes of pollination self, cross pollination and mechanism promoting them and its genetic consequences</w:t>
      </w:r>
    </w:p>
    <w:p w14:paraId="47DAE123" w14:textId="77777777" w:rsidR="00CB66CB" w:rsidRDefault="00CB66CB" w:rsidP="00CB66CB">
      <w:pPr>
        <w:tabs>
          <w:tab w:val="left" w:pos="1490"/>
        </w:tabs>
        <w:spacing w:line="312" w:lineRule="auto"/>
        <w:jc w:val="both"/>
        <w:rPr>
          <w:sz w:val="24"/>
          <w:szCs w:val="24"/>
        </w:rPr>
      </w:pPr>
    </w:p>
    <w:p w14:paraId="32FBE883" w14:textId="77777777" w:rsidR="008E6EE6" w:rsidRDefault="008E6EE6" w:rsidP="00CB66CB">
      <w:pPr>
        <w:tabs>
          <w:tab w:val="left" w:pos="1490"/>
        </w:tabs>
        <w:spacing w:line="312" w:lineRule="auto"/>
        <w:jc w:val="both"/>
        <w:rPr>
          <w:bCs/>
          <w:w w:val="112"/>
        </w:rPr>
      </w:pPr>
    </w:p>
    <w:p w14:paraId="0513B98B" w14:textId="77777777" w:rsidR="00CB66CB" w:rsidRDefault="008E6EE6" w:rsidP="00CB66CB">
      <w:pPr>
        <w:tabs>
          <w:tab w:val="left" w:pos="1490"/>
        </w:tabs>
        <w:spacing w:line="312" w:lineRule="auto"/>
        <w:jc w:val="both"/>
        <w:rPr>
          <w:bCs/>
          <w:w w:val="112"/>
        </w:rPr>
      </w:pPr>
      <w:r>
        <w:rPr>
          <w:bCs/>
          <w:w w:val="112"/>
        </w:rPr>
        <w:t>AGRD 111(2)</w:t>
      </w:r>
      <w:r>
        <w:rPr>
          <w:bCs/>
          <w:w w:val="112"/>
        </w:rPr>
        <w:tab/>
      </w:r>
      <w:r>
        <w:rPr>
          <w:bCs/>
          <w:w w:val="112"/>
        </w:rPr>
        <w:tab/>
      </w:r>
      <w:r>
        <w:rPr>
          <w:bCs/>
          <w:w w:val="112"/>
        </w:rPr>
        <w:tab/>
      </w:r>
      <w:proofErr w:type="gramStart"/>
      <w:r>
        <w:rPr>
          <w:bCs/>
          <w:w w:val="112"/>
        </w:rPr>
        <w:tab/>
        <w:t>::</w:t>
      </w:r>
      <w:proofErr w:type="gramEnd"/>
      <w:r>
        <w:rPr>
          <w:bCs/>
          <w:w w:val="112"/>
        </w:rPr>
        <w:t>2::</w:t>
      </w:r>
    </w:p>
    <w:p w14:paraId="60C1B5B4" w14:textId="77777777" w:rsidR="008E6EE6" w:rsidRDefault="008E6EE6" w:rsidP="00CB66CB">
      <w:pPr>
        <w:tabs>
          <w:tab w:val="left" w:pos="1490"/>
        </w:tabs>
        <w:spacing w:line="312" w:lineRule="auto"/>
        <w:jc w:val="both"/>
        <w:rPr>
          <w:sz w:val="24"/>
          <w:szCs w:val="24"/>
        </w:rPr>
      </w:pPr>
    </w:p>
    <w:p w14:paraId="02649AAD" w14:textId="77777777" w:rsidR="00803D68" w:rsidRDefault="0003600D">
      <w:pPr>
        <w:widowControl w:val="0"/>
        <w:tabs>
          <w:tab w:val="left" w:pos="2835"/>
          <w:tab w:val="left" w:pos="4962"/>
        </w:tabs>
        <w:spacing w:line="312" w:lineRule="auto"/>
        <w:ind w:right="-2"/>
        <w:jc w:val="both"/>
        <w:rPr>
          <w:b/>
          <w:color w:val="000000"/>
          <w:sz w:val="24"/>
          <w:szCs w:val="24"/>
        </w:rPr>
      </w:pPr>
      <w:r>
        <w:rPr>
          <w:b/>
          <w:color w:val="000000"/>
          <w:sz w:val="24"/>
          <w:szCs w:val="24"/>
        </w:rPr>
        <w:t xml:space="preserve">UNIT </w:t>
      </w:r>
      <w:r w:rsidR="00CB66CB">
        <w:rPr>
          <w:b/>
          <w:color w:val="000000"/>
          <w:sz w:val="24"/>
          <w:szCs w:val="24"/>
        </w:rPr>
        <w:t xml:space="preserve">– </w:t>
      </w:r>
      <w:r>
        <w:rPr>
          <w:b/>
          <w:color w:val="000000"/>
          <w:sz w:val="24"/>
          <w:szCs w:val="24"/>
        </w:rPr>
        <w:t>IV</w:t>
      </w:r>
      <w:r w:rsidR="00CB66CB">
        <w:rPr>
          <w:b/>
          <w:color w:val="000000"/>
          <w:sz w:val="24"/>
          <w:szCs w:val="24"/>
        </w:rPr>
        <w:t xml:space="preserve">: </w:t>
      </w:r>
      <w:r>
        <w:rPr>
          <w:b/>
          <w:sz w:val="24"/>
          <w:szCs w:val="24"/>
        </w:rPr>
        <w:t>Breeding for self-pollinated crops</w:t>
      </w:r>
      <w:r w:rsidR="00CB66CB">
        <w:rPr>
          <w:b/>
          <w:color w:val="000000"/>
          <w:sz w:val="24"/>
          <w:szCs w:val="24"/>
        </w:rPr>
        <w:tab/>
      </w:r>
      <w:r w:rsidR="00CB66CB">
        <w:rPr>
          <w:b/>
          <w:color w:val="000000"/>
          <w:sz w:val="24"/>
          <w:szCs w:val="24"/>
        </w:rPr>
        <w:tab/>
      </w:r>
      <w:r w:rsidR="00CB66CB">
        <w:rPr>
          <w:b/>
          <w:color w:val="000000"/>
          <w:sz w:val="24"/>
          <w:szCs w:val="24"/>
        </w:rPr>
        <w:tab/>
      </w:r>
      <w:r w:rsidR="00CB66CB">
        <w:rPr>
          <w:b/>
          <w:color w:val="000000"/>
          <w:sz w:val="24"/>
          <w:szCs w:val="24"/>
        </w:rPr>
        <w:tab/>
      </w:r>
      <w:r>
        <w:rPr>
          <w:b/>
          <w:color w:val="000000"/>
          <w:sz w:val="24"/>
          <w:szCs w:val="24"/>
        </w:rPr>
        <w:t xml:space="preserve"> (</w:t>
      </w:r>
      <w:r>
        <w:rPr>
          <w:b/>
          <w:sz w:val="24"/>
          <w:szCs w:val="24"/>
        </w:rPr>
        <w:t xml:space="preserve">5 </w:t>
      </w:r>
      <w:r>
        <w:rPr>
          <w:b/>
          <w:color w:val="000000"/>
          <w:sz w:val="24"/>
          <w:szCs w:val="24"/>
        </w:rPr>
        <w:t xml:space="preserve">hrs.) </w:t>
      </w:r>
    </w:p>
    <w:p w14:paraId="688EA1FB" w14:textId="77777777" w:rsidR="00803D68" w:rsidRDefault="0003600D">
      <w:pPr>
        <w:widowControl w:val="0"/>
        <w:numPr>
          <w:ilvl w:val="0"/>
          <w:numId w:val="5"/>
        </w:numPr>
        <w:tabs>
          <w:tab w:val="left" w:pos="709"/>
          <w:tab w:val="left" w:pos="1134"/>
          <w:tab w:val="left" w:pos="2835"/>
          <w:tab w:val="left" w:pos="4962"/>
        </w:tabs>
        <w:spacing w:line="312" w:lineRule="auto"/>
        <w:ind w:right="-2"/>
        <w:jc w:val="both"/>
        <w:rPr>
          <w:sz w:val="24"/>
          <w:szCs w:val="24"/>
        </w:rPr>
      </w:pPr>
      <w:r>
        <w:rPr>
          <w:sz w:val="24"/>
          <w:szCs w:val="24"/>
        </w:rPr>
        <w:t>Self-incompatibility- definition – classification – comparison between sporophytic and gametophytic self -incompatibility</w:t>
      </w:r>
    </w:p>
    <w:p w14:paraId="42E910CC" w14:textId="77777777" w:rsidR="00803D68" w:rsidRDefault="0003600D">
      <w:pPr>
        <w:numPr>
          <w:ilvl w:val="0"/>
          <w:numId w:val="5"/>
        </w:numPr>
        <w:spacing w:line="312" w:lineRule="auto"/>
        <w:jc w:val="both"/>
        <w:rPr>
          <w:sz w:val="24"/>
          <w:szCs w:val="24"/>
        </w:rPr>
      </w:pPr>
      <w:r>
        <w:rPr>
          <w:sz w:val="24"/>
          <w:szCs w:val="24"/>
        </w:rPr>
        <w:t>Male sterility their types and classification, its applicability in plant breeding</w:t>
      </w:r>
    </w:p>
    <w:p w14:paraId="02364133" w14:textId="77777777" w:rsidR="00803D68" w:rsidRDefault="0003600D">
      <w:pPr>
        <w:numPr>
          <w:ilvl w:val="0"/>
          <w:numId w:val="5"/>
        </w:numPr>
        <w:spacing w:line="312" w:lineRule="auto"/>
        <w:jc w:val="both"/>
        <w:rPr>
          <w:sz w:val="24"/>
          <w:szCs w:val="24"/>
        </w:rPr>
      </w:pPr>
      <w:r>
        <w:rPr>
          <w:sz w:val="24"/>
          <w:szCs w:val="24"/>
        </w:rPr>
        <w:t xml:space="preserve">Breeding for self pollinated crop 1. Selection and its types </w:t>
      </w:r>
      <w:proofErr w:type="gramStart"/>
      <w:r>
        <w:rPr>
          <w:sz w:val="24"/>
          <w:szCs w:val="24"/>
        </w:rPr>
        <w:t>( introduction</w:t>
      </w:r>
      <w:proofErr w:type="gramEnd"/>
      <w:r>
        <w:rPr>
          <w:sz w:val="24"/>
          <w:szCs w:val="24"/>
        </w:rPr>
        <w:t xml:space="preserve"> and selection, mass selection and pure line selection)</w:t>
      </w:r>
    </w:p>
    <w:p w14:paraId="766FE1E5" w14:textId="77777777" w:rsidR="00803D68" w:rsidRDefault="0003600D">
      <w:pPr>
        <w:numPr>
          <w:ilvl w:val="0"/>
          <w:numId w:val="5"/>
        </w:numPr>
        <w:spacing w:line="312" w:lineRule="auto"/>
        <w:jc w:val="both"/>
        <w:rPr>
          <w:sz w:val="24"/>
          <w:szCs w:val="24"/>
        </w:rPr>
      </w:pPr>
      <w:r>
        <w:rPr>
          <w:sz w:val="24"/>
          <w:szCs w:val="24"/>
        </w:rPr>
        <w:t xml:space="preserve">Breeding for self pollinated crop 2. Handling of segregating generation </w:t>
      </w:r>
      <w:proofErr w:type="gramStart"/>
      <w:r>
        <w:rPr>
          <w:sz w:val="24"/>
          <w:szCs w:val="24"/>
        </w:rPr>
        <w:t>( pedigree</w:t>
      </w:r>
      <w:proofErr w:type="gramEnd"/>
      <w:r>
        <w:rPr>
          <w:sz w:val="24"/>
          <w:szCs w:val="24"/>
        </w:rPr>
        <w:t>, bulk and back cross method)</w:t>
      </w:r>
    </w:p>
    <w:p w14:paraId="3D39FA04" w14:textId="77777777" w:rsidR="00124BBA" w:rsidRDefault="00124BBA">
      <w:pPr>
        <w:widowControl w:val="0"/>
        <w:tabs>
          <w:tab w:val="left" w:pos="709"/>
          <w:tab w:val="left" w:pos="1134"/>
          <w:tab w:val="left" w:pos="2835"/>
          <w:tab w:val="left" w:pos="4962"/>
        </w:tabs>
        <w:spacing w:line="312" w:lineRule="auto"/>
        <w:ind w:right="-2"/>
        <w:jc w:val="both"/>
        <w:rPr>
          <w:b/>
          <w:color w:val="000000"/>
          <w:sz w:val="24"/>
          <w:szCs w:val="24"/>
        </w:rPr>
      </w:pPr>
    </w:p>
    <w:p w14:paraId="7439448A" w14:textId="77777777" w:rsidR="00803D68" w:rsidRDefault="0003600D">
      <w:pPr>
        <w:widowControl w:val="0"/>
        <w:tabs>
          <w:tab w:val="left" w:pos="709"/>
          <w:tab w:val="left" w:pos="1134"/>
          <w:tab w:val="left" w:pos="2835"/>
          <w:tab w:val="left" w:pos="4962"/>
        </w:tabs>
        <w:spacing w:line="312" w:lineRule="auto"/>
        <w:ind w:right="-2"/>
        <w:jc w:val="both"/>
        <w:rPr>
          <w:b/>
          <w:color w:val="000000"/>
          <w:sz w:val="24"/>
          <w:szCs w:val="24"/>
        </w:rPr>
      </w:pPr>
      <w:r>
        <w:rPr>
          <w:b/>
          <w:color w:val="000000"/>
          <w:sz w:val="24"/>
          <w:szCs w:val="24"/>
        </w:rPr>
        <w:t xml:space="preserve">UNIT </w:t>
      </w:r>
      <w:r w:rsidR="00124BBA">
        <w:rPr>
          <w:b/>
          <w:color w:val="000000"/>
          <w:sz w:val="24"/>
          <w:szCs w:val="24"/>
        </w:rPr>
        <w:t xml:space="preserve">– </w:t>
      </w:r>
      <w:r>
        <w:rPr>
          <w:b/>
          <w:color w:val="000000"/>
          <w:sz w:val="24"/>
          <w:szCs w:val="24"/>
        </w:rPr>
        <w:t>V</w:t>
      </w:r>
      <w:r w:rsidR="00124BBA">
        <w:rPr>
          <w:b/>
          <w:color w:val="000000"/>
          <w:sz w:val="24"/>
          <w:szCs w:val="24"/>
        </w:rPr>
        <w:t xml:space="preserve">: </w:t>
      </w:r>
      <w:r>
        <w:rPr>
          <w:b/>
          <w:sz w:val="24"/>
          <w:szCs w:val="24"/>
        </w:rPr>
        <w:t>Breeding for cross-pollinated crops</w:t>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t>(</w:t>
      </w:r>
      <w:r>
        <w:rPr>
          <w:b/>
          <w:sz w:val="24"/>
          <w:szCs w:val="24"/>
        </w:rPr>
        <w:t xml:space="preserve">5 </w:t>
      </w:r>
      <w:r>
        <w:rPr>
          <w:b/>
          <w:color w:val="000000"/>
          <w:sz w:val="24"/>
          <w:szCs w:val="24"/>
        </w:rPr>
        <w:t xml:space="preserve">hrs.) </w:t>
      </w:r>
    </w:p>
    <w:p w14:paraId="54076136" w14:textId="77777777" w:rsidR="00803D68" w:rsidRDefault="0003600D">
      <w:pPr>
        <w:numPr>
          <w:ilvl w:val="0"/>
          <w:numId w:val="6"/>
        </w:numPr>
        <w:spacing w:line="312" w:lineRule="auto"/>
        <w:jc w:val="both"/>
        <w:rPr>
          <w:sz w:val="24"/>
          <w:szCs w:val="24"/>
        </w:rPr>
      </w:pPr>
      <w:r>
        <w:rPr>
          <w:sz w:val="24"/>
          <w:szCs w:val="24"/>
        </w:rPr>
        <w:t xml:space="preserve">Breeding for cross pollinated crop 1. Population improvement methods </w:t>
      </w:r>
      <w:proofErr w:type="gramStart"/>
      <w:r>
        <w:rPr>
          <w:sz w:val="24"/>
          <w:szCs w:val="24"/>
        </w:rPr>
        <w:t>-  recurrent</w:t>
      </w:r>
      <w:proofErr w:type="gramEnd"/>
      <w:r>
        <w:rPr>
          <w:sz w:val="24"/>
          <w:szCs w:val="24"/>
        </w:rPr>
        <w:t xml:space="preserve"> selection ( simple for GCA and SCA) </w:t>
      </w:r>
    </w:p>
    <w:p w14:paraId="3A2930DB" w14:textId="77777777" w:rsidR="00803D68" w:rsidRDefault="0003600D">
      <w:pPr>
        <w:numPr>
          <w:ilvl w:val="0"/>
          <w:numId w:val="6"/>
        </w:numPr>
        <w:spacing w:line="312" w:lineRule="auto"/>
        <w:jc w:val="both"/>
        <w:rPr>
          <w:sz w:val="24"/>
          <w:szCs w:val="24"/>
        </w:rPr>
      </w:pPr>
      <w:r>
        <w:rPr>
          <w:sz w:val="24"/>
          <w:szCs w:val="24"/>
        </w:rPr>
        <w:t xml:space="preserve">Synthetics and composites. </w:t>
      </w:r>
    </w:p>
    <w:p w14:paraId="59440C09" w14:textId="77777777" w:rsidR="00803D68" w:rsidRDefault="0003600D">
      <w:pPr>
        <w:numPr>
          <w:ilvl w:val="0"/>
          <w:numId w:val="6"/>
        </w:numPr>
        <w:spacing w:line="312" w:lineRule="auto"/>
        <w:jc w:val="both"/>
        <w:rPr>
          <w:sz w:val="24"/>
          <w:szCs w:val="24"/>
        </w:rPr>
      </w:pPr>
      <w:r>
        <w:rPr>
          <w:sz w:val="24"/>
          <w:szCs w:val="24"/>
        </w:rPr>
        <w:t>Breeding for cross pollinated crop 2. Hybrid variety production (heterosis and inbreeding depression and their genetic basis)</w:t>
      </w:r>
    </w:p>
    <w:p w14:paraId="228EA43E" w14:textId="77777777" w:rsidR="00803D68" w:rsidRDefault="0003600D">
      <w:pPr>
        <w:numPr>
          <w:ilvl w:val="0"/>
          <w:numId w:val="6"/>
        </w:numPr>
        <w:spacing w:line="312" w:lineRule="auto"/>
        <w:jc w:val="both"/>
        <w:rPr>
          <w:sz w:val="24"/>
          <w:szCs w:val="24"/>
        </w:rPr>
      </w:pPr>
      <w:r>
        <w:rPr>
          <w:sz w:val="24"/>
          <w:szCs w:val="24"/>
        </w:rPr>
        <w:t>Polyploidy breeding</w:t>
      </w:r>
    </w:p>
    <w:p w14:paraId="553F925F" w14:textId="77777777" w:rsidR="00803D68" w:rsidRDefault="0003600D">
      <w:pPr>
        <w:numPr>
          <w:ilvl w:val="0"/>
          <w:numId w:val="6"/>
        </w:numPr>
        <w:spacing w:line="312" w:lineRule="auto"/>
        <w:jc w:val="both"/>
        <w:rPr>
          <w:sz w:val="24"/>
          <w:szCs w:val="24"/>
        </w:rPr>
      </w:pPr>
      <w:r>
        <w:rPr>
          <w:sz w:val="24"/>
          <w:szCs w:val="24"/>
        </w:rPr>
        <w:t>Clonal selection</w:t>
      </w:r>
    </w:p>
    <w:p w14:paraId="02DF3B07" w14:textId="77777777" w:rsidR="00985884" w:rsidRDefault="00985884" w:rsidP="00985884">
      <w:pPr>
        <w:spacing w:line="312" w:lineRule="auto"/>
        <w:ind w:left="720"/>
        <w:jc w:val="both"/>
        <w:rPr>
          <w:sz w:val="24"/>
          <w:szCs w:val="24"/>
        </w:rPr>
      </w:pPr>
    </w:p>
    <w:p w14:paraId="48E84054" w14:textId="77777777" w:rsidR="00803D68" w:rsidRDefault="0003600D">
      <w:pPr>
        <w:widowControl w:val="0"/>
        <w:spacing w:line="312" w:lineRule="auto"/>
        <w:ind w:right="12"/>
        <w:jc w:val="both"/>
        <w:rPr>
          <w:b/>
          <w:color w:val="000000"/>
          <w:sz w:val="24"/>
          <w:szCs w:val="24"/>
        </w:rPr>
      </w:pPr>
      <w:r>
        <w:rPr>
          <w:b/>
          <w:sz w:val="24"/>
          <w:szCs w:val="24"/>
        </w:rPr>
        <w:t>Prescribed</w:t>
      </w:r>
      <w:r>
        <w:rPr>
          <w:b/>
          <w:color w:val="000000"/>
          <w:sz w:val="24"/>
          <w:szCs w:val="24"/>
        </w:rPr>
        <w:t xml:space="preserve"> Text</w:t>
      </w:r>
      <w:r>
        <w:rPr>
          <w:b/>
          <w:sz w:val="24"/>
          <w:szCs w:val="24"/>
        </w:rPr>
        <w:t>b</w:t>
      </w:r>
      <w:r>
        <w:rPr>
          <w:b/>
          <w:color w:val="000000"/>
          <w:sz w:val="24"/>
          <w:szCs w:val="24"/>
        </w:rPr>
        <w:t xml:space="preserve">ooks: </w:t>
      </w:r>
    </w:p>
    <w:p w14:paraId="10F8A69F" w14:textId="77777777" w:rsidR="00803D68" w:rsidRDefault="0003600D">
      <w:pPr>
        <w:widowControl w:val="0"/>
        <w:numPr>
          <w:ilvl w:val="0"/>
          <w:numId w:val="7"/>
        </w:numPr>
        <w:tabs>
          <w:tab w:val="left" w:pos="2835"/>
          <w:tab w:val="left" w:pos="4962"/>
        </w:tabs>
        <w:spacing w:line="312" w:lineRule="auto"/>
        <w:ind w:right="-2"/>
        <w:jc w:val="both"/>
        <w:rPr>
          <w:color w:val="000000"/>
          <w:sz w:val="24"/>
          <w:szCs w:val="24"/>
        </w:rPr>
      </w:pPr>
      <w:r>
        <w:rPr>
          <w:color w:val="000000"/>
          <w:sz w:val="24"/>
          <w:szCs w:val="24"/>
        </w:rPr>
        <w:t xml:space="preserve">Phundan Singh, 2014. Essentials of Plant Breeding. Kalyani Publishers, New Delhi. Singh, B.D. 2015. Plant Breeding: Principles and Methods. Kalyani Publishers, New Delhi. Gupta, S.K. 2010. Plant Breeding Theory and Techniques.Wiley India Pvt. Ltd. New Delhi. Allard, R.W. 2010. Principles of Plant Breeding. John Wiley and Sons, New York. </w:t>
      </w:r>
    </w:p>
    <w:p w14:paraId="2E1CCC8C" w14:textId="77777777" w:rsidR="00803D68" w:rsidRDefault="0003600D">
      <w:pPr>
        <w:widowControl w:val="0"/>
        <w:numPr>
          <w:ilvl w:val="0"/>
          <w:numId w:val="7"/>
        </w:numPr>
        <w:spacing w:line="312" w:lineRule="auto"/>
        <w:ind w:right="12"/>
        <w:jc w:val="both"/>
        <w:rPr>
          <w:color w:val="000000"/>
          <w:sz w:val="24"/>
          <w:szCs w:val="24"/>
        </w:rPr>
      </w:pPr>
      <w:r>
        <w:rPr>
          <w:color w:val="000000"/>
          <w:sz w:val="24"/>
          <w:szCs w:val="24"/>
        </w:rPr>
        <w:t xml:space="preserve">Pundhan Singh. 2006. Genetics. Kalyani Publishers, Ludhiana. </w:t>
      </w:r>
    </w:p>
    <w:p w14:paraId="21DFE5D6" w14:textId="77777777" w:rsidR="00803D68" w:rsidRDefault="0003600D">
      <w:pPr>
        <w:widowControl w:val="0"/>
        <w:numPr>
          <w:ilvl w:val="0"/>
          <w:numId w:val="7"/>
        </w:numPr>
        <w:spacing w:line="312" w:lineRule="auto"/>
        <w:ind w:right="12"/>
        <w:jc w:val="both"/>
        <w:rPr>
          <w:color w:val="000000"/>
          <w:sz w:val="24"/>
          <w:szCs w:val="24"/>
        </w:rPr>
      </w:pPr>
      <w:r>
        <w:rPr>
          <w:color w:val="000000"/>
          <w:sz w:val="24"/>
          <w:szCs w:val="24"/>
        </w:rPr>
        <w:t>Singh, B.D. 2015. Fundamentals of Genetics. Kalyani Publishers, Ludhiana. 3. Gupta, P.K.2007. Genetics. Rastogi Publications, Meerut. 4. Khanna, V.K. 2002. Genetics Numerical Problems. Kalyani publishers. 2nd edition</w:t>
      </w:r>
    </w:p>
    <w:p w14:paraId="25810774" w14:textId="77777777" w:rsidR="00124BBA" w:rsidRDefault="00124BBA">
      <w:pPr>
        <w:spacing w:line="312" w:lineRule="auto"/>
        <w:jc w:val="both"/>
        <w:rPr>
          <w:b/>
          <w:sz w:val="24"/>
          <w:szCs w:val="24"/>
        </w:rPr>
      </w:pPr>
    </w:p>
    <w:p w14:paraId="6207B645" w14:textId="77777777" w:rsidR="00803D68" w:rsidRDefault="0003600D">
      <w:pPr>
        <w:spacing w:line="312" w:lineRule="auto"/>
        <w:jc w:val="both"/>
        <w:rPr>
          <w:b/>
          <w:sz w:val="24"/>
          <w:szCs w:val="24"/>
        </w:rPr>
      </w:pPr>
      <w:r>
        <w:rPr>
          <w:b/>
          <w:sz w:val="24"/>
          <w:szCs w:val="24"/>
        </w:rPr>
        <w:t xml:space="preserve">Co-curricular Activities: </w:t>
      </w:r>
      <w:r w:rsidR="00124BBA">
        <w:rPr>
          <w:b/>
          <w:sz w:val="24"/>
          <w:szCs w:val="24"/>
        </w:rPr>
        <w:tab/>
      </w:r>
      <w:r w:rsidR="00124BBA">
        <w:rPr>
          <w:b/>
          <w:sz w:val="24"/>
          <w:szCs w:val="24"/>
        </w:rPr>
        <w:tab/>
      </w:r>
      <w:r w:rsidR="00124BBA">
        <w:rPr>
          <w:b/>
          <w:sz w:val="24"/>
          <w:szCs w:val="24"/>
        </w:rPr>
        <w:tab/>
      </w:r>
      <w:r w:rsidR="00124BBA">
        <w:rPr>
          <w:b/>
          <w:sz w:val="24"/>
          <w:szCs w:val="24"/>
        </w:rPr>
        <w:tab/>
      </w:r>
      <w:r w:rsidR="00124BBA">
        <w:rPr>
          <w:b/>
          <w:sz w:val="24"/>
          <w:szCs w:val="24"/>
        </w:rPr>
        <w:tab/>
      </w:r>
      <w:r w:rsidR="00124BBA">
        <w:rPr>
          <w:b/>
          <w:sz w:val="24"/>
          <w:szCs w:val="24"/>
        </w:rPr>
        <w:tab/>
      </w:r>
      <w:r w:rsidR="00124BBA">
        <w:rPr>
          <w:b/>
          <w:sz w:val="24"/>
          <w:szCs w:val="24"/>
        </w:rPr>
        <w:tab/>
      </w:r>
      <w:r w:rsidR="00124BBA">
        <w:rPr>
          <w:b/>
          <w:sz w:val="24"/>
          <w:szCs w:val="24"/>
        </w:rPr>
        <w:tab/>
      </w:r>
      <w:r>
        <w:rPr>
          <w:b/>
          <w:sz w:val="24"/>
          <w:szCs w:val="24"/>
        </w:rPr>
        <w:t>(5Hrs.)</w:t>
      </w:r>
    </w:p>
    <w:p w14:paraId="5CE859B2" w14:textId="77777777" w:rsidR="00803D68" w:rsidRDefault="0003600D" w:rsidP="00124BBA">
      <w:pPr>
        <w:spacing w:line="312" w:lineRule="auto"/>
        <w:ind w:firstLine="720"/>
        <w:jc w:val="both"/>
        <w:rPr>
          <w:sz w:val="24"/>
          <w:szCs w:val="24"/>
        </w:rPr>
      </w:pPr>
      <w:r>
        <w:rPr>
          <w:sz w:val="24"/>
          <w:szCs w:val="24"/>
        </w:rPr>
        <w:t>Debates, Group discussions, Peer teaching, Quizzes, Field visit.</w:t>
      </w:r>
    </w:p>
    <w:p w14:paraId="58C5D954" w14:textId="77777777" w:rsidR="00803D68" w:rsidRDefault="00803D68">
      <w:pPr>
        <w:spacing w:line="312" w:lineRule="auto"/>
        <w:jc w:val="both"/>
        <w:rPr>
          <w:sz w:val="24"/>
          <w:szCs w:val="24"/>
        </w:rPr>
      </w:pPr>
    </w:p>
    <w:p w14:paraId="392F5949" w14:textId="77777777" w:rsidR="00803D68" w:rsidRDefault="00803D68">
      <w:pPr>
        <w:widowControl w:val="0"/>
        <w:spacing w:line="312" w:lineRule="auto"/>
        <w:ind w:right="12"/>
        <w:jc w:val="center"/>
        <w:rPr>
          <w:b/>
          <w:sz w:val="24"/>
          <w:szCs w:val="24"/>
        </w:rPr>
      </w:pPr>
    </w:p>
    <w:p w14:paraId="68812354" w14:textId="77777777" w:rsidR="00803D68" w:rsidRDefault="00124BBA">
      <w:pPr>
        <w:widowControl w:val="0"/>
        <w:spacing w:line="312" w:lineRule="auto"/>
        <w:ind w:right="12"/>
        <w:jc w:val="center"/>
        <w:rPr>
          <w:b/>
          <w:sz w:val="24"/>
          <w:szCs w:val="24"/>
        </w:rPr>
      </w:pPr>
      <w:r>
        <w:rPr>
          <w:b/>
          <w:sz w:val="24"/>
          <w:szCs w:val="24"/>
        </w:rPr>
        <w:t>**             **             **</w:t>
      </w:r>
    </w:p>
    <w:p w14:paraId="3D35373D" w14:textId="77777777" w:rsidR="00803D68" w:rsidRDefault="00803D68">
      <w:pPr>
        <w:widowControl w:val="0"/>
        <w:spacing w:line="312" w:lineRule="auto"/>
        <w:ind w:right="12"/>
        <w:jc w:val="center"/>
        <w:rPr>
          <w:b/>
          <w:sz w:val="24"/>
          <w:szCs w:val="24"/>
        </w:rPr>
      </w:pPr>
    </w:p>
    <w:p w14:paraId="3D950450" w14:textId="77777777" w:rsidR="00803D68" w:rsidRDefault="00803D68">
      <w:pPr>
        <w:widowControl w:val="0"/>
        <w:spacing w:line="312" w:lineRule="auto"/>
        <w:ind w:right="12"/>
        <w:jc w:val="center"/>
        <w:rPr>
          <w:b/>
          <w:sz w:val="24"/>
          <w:szCs w:val="24"/>
        </w:rPr>
      </w:pPr>
    </w:p>
    <w:p w14:paraId="18D35325" w14:textId="77777777" w:rsidR="00803D68" w:rsidRDefault="00803D68">
      <w:pPr>
        <w:widowControl w:val="0"/>
        <w:spacing w:line="312" w:lineRule="auto"/>
        <w:ind w:right="12"/>
        <w:jc w:val="center"/>
        <w:rPr>
          <w:b/>
          <w:sz w:val="24"/>
          <w:szCs w:val="24"/>
        </w:rPr>
      </w:pPr>
    </w:p>
    <w:p w14:paraId="7E29835C" w14:textId="77777777" w:rsidR="00803D68" w:rsidRDefault="00803D68">
      <w:pPr>
        <w:widowControl w:val="0"/>
        <w:spacing w:line="312" w:lineRule="auto"/>
        <w:ind w:right="12"/>
        <w:jc w:val="center"/>
        <w:rPr>
          <w:b/>
          <w:sz w:val="24"/>
          <w:szCs w:val="24"/>
        </w:rPr>
      </w:pPr>
    </w:p>
    <w:p w14:paraId="19A16738" w14:textId="77777777" w:rsidR="00803D68" w:rsidRDefault="00803D68">
      <w:pPr>
        <w:widowControl w:val="0"/>
        <w:spacing w:line="312" w:lineRule="auto"/>
        <w:ind w:right="12"/>
        <w:jc w:val="center"/>
        <w:rPr>
          <w:b/>
          <w:sz w:val="24"/>
          <w:szCs w:val="24"/>
        </w:rPr>
      </w:pPr>
    </w:p>
    <w:p w14:paraId="6001A07D" w14:textId="77777777" w:rsidR="00803D68" w:rsidRDefault="00803D68">
      <w:pPr>
        <w:widowControl w:val="0"/>
        <w:spacing w:line="312" w:lineRule="auto"/>
        <w:ind w:right="12"/>
        <w:jc w:val="center"/>
        <w:rPr>
          <w:b/>
          <w:sz w:val="24"/>
          <w:szCs w:val="24"/>
        </w:rPr>
      </w:pPr>
    </w:p>
    <w:p w14:paraId="3976D0C0" w14:textId="77777777" w:rsidR="00803D68" w:rsidRDefault="00803D68">
      <w:pPr>
        <w:widowControl w:val="0"/>
        <w:spacing w:line="312" w:lineRule="auto"/>
        <w:ind w:right="12"/>
        <w:jc w:val="center"/>
        <w:rPr>
          <w:b/>
          <w:sz w:val="24"/>
          <w:szCs w:val="24"/>
        </w:rPr>
      </w:pPr>
    </w:p>
    <w:p w14:paraId="1E331A76" w14:textId="77777777" w:rsidR="00803D68" w:rsidRDefault="00803D68">
      <w:pPr>
        <w:widowControl w:val="0"/>
        <w:spacing w:line="312" w:lineRule="auto"/>
        <w:ind w:right="12"/>
        <w:jc w:val="center"/>
        <w:rPr>
          <w:b/>
          <w:sz w:val="24"/>
          <w:szCs w:val="24"/>
        </w:rPr>
      </w:pPr>
    </w:p>
    <w:p w14:paraId="298AEA00" w14:textId="77777777" w:rsidR="00985884" w:rsidRDefault="00985884" w:rsidP="00985884">
      <w:pPr>
        <w:spacing w:line="240" w:lineRule="auto"/>
      </w:pPr>
    </w:p>
    <w:p w14:paraId="513FC044" w14:textId="77777777" w:rsidR="00985884" w:rsidRDefault="00985884" w:rsidP="00985884">
      <w:pPr>
        <w:spacing w:line="240" w:lineRule="auto"/>
      </w:pPr>
      <w:bookmarkStart w:id="0" w:name="_GoBack"/>
      <w:bookmarkEnd w:id="0"/>
    </w:p>
    <w:sectPr w:rsidR="00985884" w:rsidSect="00985884">
      <w:pgSz w:w="11906" w:h="16838" w:code="9"/>
      <w:pgMar w:top="720" w:right="720" w:bottom="720" w:left="864"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520FF" w14:textId="77777777" w:rsidR="009B63D1" w:rsidRDefault="009B63D1">
      <w:pPr>
        <w:spacing w:line="240" w:lineRule="auto"/>
      </w:pPr>
      <w:r>
        <w:separator/>
      </w:r>
    </w:p>
  </w:endnote>
  <w:endnote w:type="continuationSeparator" w:id="0">
    <w:p w14:paraId="2CCD389C" w14:textId="77777777" w:rsidR="009B63D1" w:rsidRDefault="009B63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AC3F8" w14:textId="77777777" w:rsidR="009B63D1" w:rsidRDefault="009B63D1">
      <w:r>
        <w:separator/>
      </w:r>
    </w:p>
  </w:footnote>
  <w:footnote w:type="continuationSeparator" w:id="0">
    <w:p w14:paraId="405DCC0D" w14:textId="77777777" w:rsidR="009B63D1" w:rsidRDefault="009B63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E4474"/>
    <w:multiLevelType w:val="multilevel"/>
    <w:tmpl w:val="1E0E44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46832B8"/>
    <w:multiLevelType w:val="multilevel"/>
    <w:tmpl w:val="346832B8"/>
    <w:lvl w:ilvl="0">
      <w:start w:val="1"/>
      <w:numFmt w:val="decimal"/>
      <w:lvlText w:val="%1."/>
      <w:lvlJc w:val="left"/>
      <w:pPr>
        <w:ind w:left="363" w:hanging="360"/>
      </w:p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2" w15:restartNumberingAfterBreak="0">
    <w:nsid w:val="3E057F2E"/>
    <w:multiLevelType w:val="multilevel"/>
    <w:tmpl w:val="3E057F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15:restartNumberingAfterBreak="0">
    <w:nsid w:val="44C45937"/>
    <w:multiLevelType w:val="multilevel"/>
    <w:tmpl w:val="44C4593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AA14D88"/>
    <w:multiLevelType w:val="multilevel"/>
    <w:tmpl w:val="4AA14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CC96DD8"/>
    <w:multiLevelType w:val="multilevel"/>
    <w:tmpl w:val="4CC96D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AE06BC7"/>
    <w:multiLevelType w:val="multilevel"/>
    <w:tmpl w:val="6AE06BC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15:restartNumberingAfterBreak="0">
    <w:nsid w:val="71273793"/>
    <w:multiLevelType w:val="multilevel"/>
    <w:tmpl w:val="7127379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4"/>
  </w:num>
  <w:num w:numId="2">
    <w:abstractNumId w:val="7"/>
  </w:num>
  <w:num w:numId="3">
    <w:abstractNumId w:val="0"/>
  </w:num>
  <w:num w:numId="4">
    <w:abstractNumId w:val="2"/>
  </w:num>
  <w:num w:numId="5">
    <w:abstractNumId w:val="5"/>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523"/>
    <w:rsid w:val="0003600D"/>
    <w:rsid w:val="00124BBA"/>
    <w:rsid w:val="00156116"/>
    <w:rsid w:val="00455928"/>
    <w:rsid w:val="007B6944"/>
    <w:rsid w:val="00803D68"/>
    <w:rsid w:val="008E6EE6"/>
    <w:rsid w:val="00985884"/>
    <w:rsid w:val="009B63D1"/>
    <w:rsid w:val="00A81158"/>
    <w:rsid w:val="00A86050"/>
    <w:rsid w:val="00CA6523"/>
    <w:rsid w:val="00CB66CB"/>
    <w:rsid w:val="7D9A28D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F1032"/>
  <w15:docId w15:val="{F64189CF-109D-4E93-9676-4DC1DEF7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76" w:lineRule="auto"/>
    </w:pPr>
    <w:rPr>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Style12">
    <w:name w:val="_Style 12"/>
    <w:basedOn w:val="TableNormal"/>
    <w:tblPr>
      <w:tblCellMar>
        <w:top w:w="15" w:type="dxa"/>
        <w:left w:w="15" w:type="dxa"/>
        <w:bottom w:w="15" w:type="dxa"/>
        <w:right w:w="15" w:type="dxa"/>
      </w:tblCellMar>
    </w:tblPr>
  </w:style>
  <w:style w:type="table" w:customStyle="1" w:styleId="Style13">
    <w:name w:val="_Style 13"/>
    <w:basedOn w:val="TableNormal"/>
    <w:tblPr>
      <w:tblCellMar>
        <w:top w:w="15" w:type="dxa"/>
        <w:left w:w="15" w:type="dxa"/>
        <w:bottom w:w="15" w:type="dxa"/>
        <w:right w:w="15" w:type="dxa"/>
      </w:tblCellMar>
    </w:tblPr>
  </w:style>
  <w:style w:type="table" w:customStyle="1" w:styleId="Style14">
    <w:name w:val="_Style 14"/>
    <w:basedOn w:val="TableNormal"/>
    <w:tblPr>
      <w:tblCellMar>
        <w:top w:w="15" w:type="dxa"/>
        <w:left w:w="15" w:type="dxa"/>
        <w:bottom w:w="15" w:type="dxa"/>
        <w:right w:w="15" w:type="dxa"/>
      </w:tblCellMar>
    </w:tblPr>
  </w:style>
  <w:style w:type="paragraph" w:styleId="ListParagraph">
    <w:name w:val="List Paragraph"/>
    <w:basedOn w:val="Normal"/>
    <w:uiPriority w:val="34"/>
    <w:qFormat/>
    <w:pPr>
      <w:ind w:left="720"/>
      <w:contextualSpacing/>
    </w:pPr>
  </w:style>
  <w:style w:type="paragraph" w:customStyle="1" w:styleId="Default">
    <w:name w:val="Default"/>
    <w:qFormat/>
    <w:rsid w:val="00CB66CB"/>
    <w:pPr>
      <w:autoSpaceDE w:val="0"/>
      <w:autoSpaceDN w:val="0"/>
      <w:adjustRightInd w:val="0"/>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32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0l7wODGe45K5xzCGZ74X8DnaQg==">CgMxLjA4AHIhMTktb3dYV1BHcHFGQzktejFfQU1vSGl0THJCV3c4U2tU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chenn</dc:creator>
  <cp:lastModifiedBy>ADMIN</cp:lastModifiedBy>
  <cp:revision>9</cp:revision>
  <dcterms:created xsi:type="dcterms:W3CDTF">2023-08-09T06:17:00Z</dcterms:created>
  <dcterms:modified xsi:type="dcterms:W3CDTF">2026-06-16T09:52:00Z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BD23883409CF46F781376AA430D4217C_12</vt:lpwstr>
  </property>
</Properties>
</file>